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ind w:firstLine="640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学校等集体单位接种场所工作要点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及注意事项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完成接种对象的摸底登记，对摸底时即有禁忌症的人员不纳入接种名单。登记信息至少包括姓名、身份证号、联系电话等，提前录入Excel表，接种前电子版提交至接种单位。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正式接种前可提前将知情告知书下发至受种者（一式两份），通知其认真阅读并正确填写后签字备用，接种前交回。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接种前一天，接种单位、疾控机构派员赴学校等单位对接种场所进行布局，按要求划分候诊、询问/登记/告知、接种、留观等功能分区，实现接种流程单向流动，避免交叉往返。配备必须的冷链设施设备、注射器材、消毒药品、医疗器械、急救药品和器材、信息化设备等。现场要有120救护车提供转运保障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接种人员可根据实际情况在现场采取集体宣读、个人确认等形式履行告知义务。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学校做好接种现场秩序维护工作，避免出现人员拥挤情况。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接种工作严格按照《预防接种工作规范》要求开展，接种后的废弃物（包括疫苗内外包装、说明书、注射器等）要统一回收销毁，个人不得带离现场。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eastAsia="方正仿宋简体" w:cs="Times New Roman"/>
          <w:sz w:val="32"/>
          <w:szCs w:val="32"/>
          <w:lang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接种完成当天要完成接种信息的录入工作，录入信息包括姓名、出生日期、身份证号、批号、接种日期、接种人员等。为加快录入速度，学校可安排学生协助医务人员开展信息录入工作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接种完成后受种者需在现场留观30分钟无异常后方可离开，听从接种人员嘱咐，接种当天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保持接种部分清洁，不洗澡、不游泳，注意休息，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避免剧烈运动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。接种后一周内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尽量不饮酒，少吃辛辣刺激性食物，多饮水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如有不适及时报告。</w:t>
      </w:r>
    </w:p>
    <w:p>
      <w:pPr>
        <w:rPr>
          <w:rFonts w:hint="default" w:ascii="Cambria" w:hAnsi="Cambria" w:eastAsia="黑体" w:cs="Times New Roman"/>
          <w:sz w:val="32"/>
          <w:szCs w:val="24"/>
        </w:rPr>
      </w:pPr>
    </w:p>
    <w:p>
      <w:pPr>
        <w:spacing w:beforeLines="0"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注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意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事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项</w:t>
      </w:r>
    </w:p>
    <w:p>
      <w:pPr>
        <w:spacing w:before="0" w:beforeLines="0"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▲接种条件：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满18周岁且无以下情况：既往注射本疫苗出现过敏者，严禁接种本疫苗。严重慢性病或慢性病急性发作期患者，如药物不可控制的高血压者；患有惊厥癫痫及进行性神经系统疾病史者；患有血小板减少症者或者出血性疾病患者；正在接受免疫抑制剂治疗或者免疫功能缺陷的患者，均不适合接种本疫苗。处于哺乳期或妊娠期的妇女暂缓接种；14天内接种其他灭活疫苗，28天内接种其他减毒活疫苗者建议暂缓接种；接种前有任何不适者经现场医生评估后决定是否接种。</w:t>
      </w:r>
    </w:p>
    <w:p>
      <w:pPr>
        <w:spacing w:before="0" w:beforeLines="0" w:line="560" w:lineRule="exact"/>
        <w:ind w:left="638" w:leftChars="304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▲签署同意：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注射疫苗前受种者需要签署知情同意书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spacing w:before="0" w:beforeLines="0" w:line="560" w:lineRule="exact"/>
        <w:ind w:left="638" w:leftChars="304" w:firstLine="0" w:firstLineChars="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▲登记接种：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基础免疫为2剂次，间隔21-56天。</w:t>
      </w:r>
    </w:p>
    <w:p>
      <w:pPr>
        <w:spacing w:beforeLines="0"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▲30分钟留观：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接种疫苗后需要在现场观察30分钟的即时反应，测量体温无异后再离开。</w:t>
      </w: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spacing w:line="540" w:lineRule="exact"/>
        <w:ind w:firstLine="0" w:firstLineChars="0"/>
        <w:jc w:val="left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szCs w:val="21"/>
        </w:rPr>
        <w:t xml:space="preserve">受种者姓名：              </w:t>
      </w:r>
    </w:p>
    <w:p>
      <w:pPr>
        <w:spacing w:line="36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新型冠状病毒疫苗知情同意书（参考格式）</w:t>
      </w:r>
    </w:p>
    <w:p/>
    <w:p>
      <w:pPr>
        <w:spacing w:line="28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新型冠状病毒肺炎（新冠肺炎，COVID-19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【疫苗品种】</w:t>
      </w:r>
      <w:r>
        <w:rPr>
          <w:rFonts w:hint="eastAsia" w:ascii="宋体" w:hAnsi="宋体" w:cs="宋体"/>
          <w:szCs w:val="21"/>
        </w:rPr>
        <w:t>新型冠状病毒XXX疫苗</w:t>
      </w:r>
      <w:r>
        <w:rPr>
          <w:rFonts w:hint="eastAsia" w:ascii="宋体" w:hAnsi="宋体" w:cs="宋体"/>
          <w:b/>
          <w:bCs/>
          <w:szCs w:val="21"/>
        </w:rPr>
        <w:t>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【作    用】</w:t>
      </w:r>
      <w:r>
        <w:rPr>
          <w:rFonts w:hint="eastAsia" w:ascii="宋体" w:hAnsi="宋体" w:cs="宋体"/>
          <w:szCs w:val="21"/>
        </w:rPr>
        <w:t>接种本品可刺激机体产生抗新型冠状病毒的免疫力，用于预防新型冠状病毒引起的疾病。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【不良反应】</w:t>
      </w:r>
      <w:r>
        <w:rPr>
          <w:rFonts w:hint="eastAsia" w:ascii="宋体" w:hAnsi="宋体" w:cs="宋体"/>
          <w:szCs w:val="21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【接种禁忌】</w:t>
      </w:r>
      <w:r>
        <w:rPr>
          <w:rFonts w:hint="eastAsia" w:ascii="宋体" w:hAnsi="宋体" w:cs="宋体"/>
          <w:szCs w:val="21"/>
        </w:rPr>
        <w:t>疫苗接种禁忌参照产品说明书。通常接种疫苗的禁忌包括：（1）对疫苗或疫苗成分过敏者；（2）患急性疾病者；（3）处于慢性疾病的急性发作期者；（4）正在发热者；（5）妊娠期妇女。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【注意事项】</w:t>
      </w:r>
      <w:r>
        <w:rPr>
          <w:rFonts w:hint="eastAsia" w:ascii="宋体" w:hAnsi="宋体" w:cs="宋体"/>
          <w:szCs w:val="21"/>
        </w:rPr>
        <w:t>接种后留观30分钟；如接种后出现不适应及时就医，并报告接种单位。与其他疫苗一样，接种本疫苗可能无法对所有受种者产生100%的保护效果。以上内容可详见疫苗说明书。</w:t>
      </w:r>
    </w:p>
    <w:p>
      <w:pPr>
        <w:spacing w:before="78" w:beforeLines="25" w:line="280" w:lineRule="exact"/>
        <w:ind w:firstLine="422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【异常反应补偿】</w:t>
      </w:r>
      <w:r>
        <w:rPr>
          <w:rFonts w:hint="eastAsia" w:ascii="宋体" w:hAnsi="宋体" w:cs="宋体"/>
          <w:szCs w:val="21"/>
        </w:rPr>
        <w:t>如经调查诊断或鉴定，结论为异常反应或不能排除，由企业/保险进行补偿。</w:t>
      </w:r>
    </w:p>
    <w:p>
      <w:pPr>
        <w:spacing w:before="78" w:beforeLines="25" w:line="28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5655310" cy="1097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Cs w:val="21"/>
        </w:rPr>
        <w:t>请您认真阅读以上内容，如实提供受种者的健康状况和是否有接种禁忌等情况。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---------------------------  </w:t>
      </w:r>
      <w:r>
        <w:rPr>
          <w:rFonts w:hint="eastAsia" w:ascii="宋体" w:hAnsi="宋体" w:cs="宋体"/>
          <w:szCs w:val="21"/>
        </w:rPr>
        <w:t>本栏由受种者或监护人填写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本人已了解上述信息，承诺如实提供健康状况和是否有接种禁忌等情况。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受种者/监护人：                          日期：________年____月____日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监护人与受种者的关系：○母亲   ○父亲   ○其他(请注明)_______________</w:t>
      </w:r>
    </w:p>
    <w:p>
      <w:pPr>
        <w:spacing w:before="78" w:beforeLines="25" w:line="280" w:lineRule="exact"/>
        <w:jc w:val="righ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 </w:t>
      </w:r>
    </w:p>
    <w:p>
      <w:pPr>
        <w:spacing w:before="78" w:beforeLines="25" w:line="28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为了保证安全有效地接种，医护人员将询问以下健康信息并提出医学建议。</w:t>
      </w:r>
    </w:p>
    <w:tbl>
      <w:tblPr>
        <w:tblStyle w:val="6"/>
        <w:tblW w:w="8884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8" w:beforeLines="25"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发热、各种急性疾病、慢性疾病急性发作期  </w:t>
            </w:r>
          </w:p>
          <w:p>
            <w:pPr>
              <w:spacing w:before="78" w:beforeLines="25"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对疫苗或疫苗成分过敏，既往发生过疫苗严重过敏反应</w:t>
            </w:r>
          </w:p>
          <w:p>
            <w:pPr>
              <w:spacing w:before="78" w:beforeLines="25"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未控制的癫痫、脑病、其他进行性神经系统疾病</w:t>
            </w:r>
          </w:p>
          <w:p>
            <w:pPr>
              <w:spacing w:before="78" w:beforeLines="25"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妊娠期妇女</w:t>
            </w:r>
          </w:p>
          <w:p>
            <w:pPr>
              <w:spacing w:before="78" w:beforeLines="25" w:line="28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严重慢性疾病*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8" w:beforeLines="25"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○是      ○否</w:t>
            </w:r>
          </w:p>
          <w:p>
            <w:pPr>
              <w:spacing w:before="78" w:beforeLines="25"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○是      ○否</w:t>
            </w:r>
          </w:p>
          <w:p>
            <w:pPr>
              <w:spacing w:before="78" w:beforeLines="25"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○是      ○否</w:t>
            </w:r>
          </w:p>
          <w:p>
            <w:pPr>
              <w:spacing w:before="78" w:beforeLines="25"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○是      ○否</w:t>
            </w:r>
          </w:p>
          <w:p>
            <w:pPr>
              <w:spacing w:before="78" w:beforeLines="25"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○是      ○否</w:t>
            </w:r>
          </w:p>
        </w:tc>
      </w:tr>
    </w:tbl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* 号表示本疫苗接种慎用情况</w:t>
      </w:r>
    </w:p>
    <w:p>
      <w:pPr>
        <w:spacing w:before="78" w:beforeLines="25" w:line="28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医学建议：您此次新型冠状病毒灭活疫苗接种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Cs w:val="21"/>
        </w:rPr>
        <w:t xml:space="preserve"> ○建议接种   ○推迟接种  ○不宜接种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医护人员：                               日期：______年____月____日</w:t>
      </w:r>
    </w:p>
    <w:p>
      <w:pPr>
        <w:spacing w:before="78" w:beforeLines="25"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联系电话：                               接种单位(盖章)：</w:t>
      </w:r>
    </w:p>
    <w:p>
      <w:pPr>
        <w:spacing w:before="78" w:beforeLines="25" w:line="28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本人已接受健康询问，同意医学建议。</w:t>
      </w:r>
    </w:p>
    <w:p>
      <w:pPr>
        <w:spacing w:before="78" w:beforeLines="25" w:line="280" w:lineRule="exact"/>
        <w:jc w:val="center"/>
        <w:rPr>
          <w:rFonts w:hint="eastAsia" w:ascii="宋体" w:hAnsi="宋体" w:cs="宋体"/>
          <w:szCs w:val="21"/>
        </w:rPr>
      </w:pPr>
    </w:p>
    <w:p>
      <w:r>
        <w:rPr>
          <w:rFonts w:hint="eastAsia" w:ascii="宋体" w:hAnsi="宋体" w:cs="宋体"/>
          <w:szCs w:val="21"/>
        </w:rPr>
        <w:t>受种者/监护人：                          日期：________年____月____日</w:t>
      </w:r>
    </w:p>
    <w:sectPr>
      <w:footerReference r:id="rId3" w:type="default"/>
      <w:pgSz w:w="11906" w:h="16838"/>
      <w:pgMar w:top="1701" w:right="1361" w:bottom="1644" w:left="1644" w:header="851" w:footer="992" w:gutter="0"/>
      <w:pgNumType w:fmt="numberInDash" w:start="1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750833"/>
    <w:multiLevelType w:val="singleLevel"/>
    <w:tmpl w:val="B375083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47063"/>
    <w:rsid w:val="36C47063"/>
    <w:rsid w:val="5605421C"/>
    <w:rsid w:val="5AEA159C"/>
    <w:rsid w:val="717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78" w:firstLineChars="200"/>
      <w:outlineLvl w:val="1"/>
    </w:pPr>
    <w:rPr>
      <w:rFonts w:ascii="Cambria" w:hAnsi="Cambria" w:eastAsia="黑体" w:cs="Times New Roman"/>
      <w:bCs/>
      <w:sz w:val="32"/>
      <w:szCs w:val="2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99"/>
    <w:rPr>
      <w:b/>
      <w:bCs/>
      <w:w w:val="50"/>
      <w:sz w:val="1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2021-04-02T02:34:00Z</dcterms:created>
  <dc:creator>罗建红</dc:creator>
  <cp:lastModifiedBy>雷小仙</cp:lastModifiedBy>
  <dcterms:modified xsi:type="dcterms:W3CDTF">2021-12-08T02:12:55Z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D7CF0B88A5334791B7BE7F4D61B347AE</vt:lpwstr>
  </property>
</Properties>
</file>