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第二批全国党建工作示范高校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第二批全国党建工作标杆院系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第二批全国党建工作样板支部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首批高校“双带头人”教师党支部书记工作室</w:t>
      </w:r>
    </w:p>
    <w:p>
      <w:pPr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>建 设 进 展 报 告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  <w:r>
        <w:rPr>
          <w:rFonts w:hint="eastAsia" w:eastAsia="黑体"/>
          <w:sz w:val="32"/>
          <w:szCs w:val="32"/>
          <w:lang w:eastAsia="zh-CN"/>
        </w:rPr>
        <w:t>（【备注：全国“双创”工作建设单位使用】）</w:t>
      </w:r>
    </w:p>
    <w:p>
      <w:pPr>
        <w:spacing w:before="121" w:beforeLines="20"/>
        <w:ind w:firstLine="1132" w:firstLineChars="318"/>
        <w:rPr>
          <w:rFonts w:hint="eastAsia" w:eastAsia="楷体_GB2312"/>
          <w:spacing w:val="40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学校名称：</w:t>
      </w:r>
    </w:p>
    <w:p>
      <w:pPr>
        <w:spacing w:before="121" w:beforeLines="20"/>
        <w:ind w:firstLine="1134" w:firstLineChars="405"/>
        <w:rPr>
          <w:rFonts w:eastAsia="楷体_GB2312"/>
          <w:spacing w:val="2"/>
          <w:sz w:val="28"/>
          <w:szCs w:val="20"/>
          <w:u w:val="single"/>
        </w:rPr>
      </w:pPr>
      <w:r>
        <w:rPr>
          <w:rFonts w:hint="eastAsia" w:eastAsia="楷体_GB2312"/>
          <w:spacing w:val="2"/>
          <w:sz w:val="28"/>
          <w:szCs w:val="20"/>
        </w:rPr>
        <w:t>项目负责人</w:t>
      </w:r>
      <w:r>
        <w:rPr>
          <w:rFonts w:hint="eastAsia" w:eastAsia="楷体_GB2312"/>
          <w:spacing w:val="40"/>
          <w:sz w:val="28"/>
          <w:szCs w:val="20"/>
        </w:rPr>
        <w:t>：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</w:rPr>
      </w:pPr>
      <w:r>
        <w:rPr>
          <w:rFonts w:hint="eastAsia" w:eastAsia="楷体_GB2312"/>
          <w:spacing w:val="40"/>
          <w:sz w:val="28"/>
          <w:szCs w:val="20"/>
        </w:rPr>
        <w:t>联系电话：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填报日期：</w:t>
      </w:r>
    </w:p>
    <w:p>
      <w:pPr>
        <w:rPr>
          <w:rFonts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教育部思想政治工作司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</w:rPr>
        <w:t>20年8月</w:t>
      </w:r>
    </w:p>
    <w:p>
      <w:pPr>
        <w:jc w:val="center"/>
        <w:rPr>
          <w:rFonts w:eastAsia="楷体_GB2312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1588" w:right="1588" w:bottom="1531" w:left="1304" w:header="851" w:footer="857" w:gutter="0"/>
          <w:pgNumType w:fmt="decimal"/>
          <w:cols w:space="720" w:num="1"/>
          <w:docGrid w:type="linesAndChars" w:linePitch="608" w:charSpace="-849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8"/>
        <w:tblW w:w="9229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26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建设单位名称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（学校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院系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支部/工作室）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创建类型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第二批全国党建工作示范高校</w:t>
            </w:r>
          </w:p>
          <w:p>
            <w:pPr>
              <w:spacing w:line="340" w:lineRule="exact"/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第二批全国党建工作标杆院系</w:t>
            </w:r>
          </w:p>
          <w:p>
            <w:pPr>
              <w:spacing w:line="340" w:lineRule="exact"/>
              <w:ind w:firstLine="120" w:firstLineChars="5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第二批全国党建工作样板支部</w:t>
            </w:r>
          </w:p>
          <w:p>
            <w:pPr>
              <w:spacing w:line="340" w:lineRule="exact"/>
              <w:ind w:firstLine="240" w:firstLineChars="10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首批高校“双带头人”教师党支部书记工作室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联系地址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二、建设进展情况</w:t>
      </w:r>
    </w:p>
    <w:tbl>
      <w:tblPr>
        <w:tblStyle w:val="8"/>
        <w:tblW w:w="9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（一）重点任务进展情况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党建示范高校重点围绕坚持和加强党的全面领导、健全党建工作体制机制等方面报告进展情况；2.党建标杆院系重点围绕破除“中梗阻”现象、抓好党建重点任务落实等方面报告进展情况；3.党建样板支部重点围绕严格“三会一课”、创新工作方法等方面报告进展情况；4.“双带头人”工作室重点围绕抓好党建主责主业、强化支部政治功能、提升思想政治工作质量、促进学校事业发展和抓好支部班子建设等方面报告进展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（二）辐射作用发挥情况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深入凝练成熟有效的党建工作制度体系和机制办法，广泛挖掘优秀基层党建工作方法和典型案例，大力培育高校师生思想政治工作品牌、育人载体，形成1套可复制、推广的典型经验的进展情况；2.高质高效运作新媒体平台，形成1个有较大影响力的宣传平台、网络阵地的进展情况；3.积极撰写高水平研究论文、专著，汇编1本示范点建设成果资料的进展情况；4.制作示范点建设专题片，形成1个有利于广泛传播、辐射带动的微视频的进展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（三）保障措施落实情况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在资源投入、硬件设施、经费支持、条件保障等方面有关措施的落实情况；2.在党建工作体制机制、组织机构、专职队伍建设等方面有关政策的落实情况；3.各创建单位在申报时提出的有关创新性思路、建设措施的落实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（四）信息平台参与情况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[包括：1.向高校思想政治工作创新发展中心（华中师范大学）报送常规信息情况；2.在全国高校思政网工作平台的宣传情况。]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eastAsia="仿宋_GB2312"/>
          <w:b/>
          <w:sz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三、下一阶段建设计划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9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包括：在认真总结前期建设经验教训的基础上，简要说明下一阶段建设方案和举措等。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四、学校党委意见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bookmarkStart w:id="0" w:name="_Hlk49327305"/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应明确说明对创建单位建设进展、建设质量的意见。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56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负责人（签章）：（加盖公章）</w:t>
            </w:r>
          </w:p>
          <w:p>
            <w:pPr>
              <w:snapToGrid w:val="0"/>
              <w:spacing w:line="500" w:lineRule="exact"/>
              <w:ind w:firstLine="228" w:firstLineChars="1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 xml:space="preserve"> </w:t>
            </w:r>
            <w:r>
              <w:rPr>
                <w:rFonts w:eastAsia="仿宋_GB2312"/>
                <w:spacing w:val="-4"/>
                <w:sz w:val="24"/>
              </w:rPr>
              <w:t xml:space="preserve"> </w:t>
            </w:r>
          </w:p>
          <w:p>
            <w:pPr>
              <w:spacing w:line="400" w:lineRule="exact"/>
              <w:ind w:firstLine="5187" w:firstLineChars="2275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  <w:bookmarkEnd w:id="0"/>
    </w:tbl>
    <w:p>
      <w:pPr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五、</w:t>
      </w:r>
      <w:r>
        <w:rPr>
          <w:rFonts w:ascii="Times New Roman" w:hAnsi="黑体" w:eastAsia="黑体"/>
          <w:bCs/>
          <w:sz w:val="28"/>
          <w:szCs w:val="32"/>
        </w:rPr>
        <w:t>省（区、市）党委教育工作部门</w:t>
      </w:r>
      <w:r>
        <w:rPr>
          <w:rFonts w:hint="eastAsia" w:ascii="Times New Roman" w:hAnsi="黑体" w:eastAsia="黑体"/>
          <w:bCs/>
          <w:sz w:val="28"/>
          <w:szCs w:val="32"/>
        </w:rPr>
        <w:t>意见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</w:trPr>
        <w:tc>
          <w:tcPr>
            <w:tcW w:w="9378" w:type="dxa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应明确说明有关情况是否属实。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56" w:firstLineChars="200"/>
              <w:jc w:val="left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负责人（签章）：（加盖公章）</w:t>
            </w:r>
          </w:p>
          <w:p>
            <w:pPr>
              <w:snapToGrid w:val="0"/>
              <w:spacing w:line="500" w:lineRule="exact"/>
              <w:ind w:firstLine="456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5016" w:firstLineChars="220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</w:tbl>
    <w:p>
      <w:pPr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首批全省</w:t>
      </w:r>
      <w:r>
        <w:rPr>
          <w:rFonts w:hint="eastAsia" w:ascii="黑体" w:hAnsi="黑体" w:eastAsia="黑体"/>
          <w:sz w:val="24"/>
        </w:rPr>
        <w:t>党建工作标杆院系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首批全省</w:t>
      </w:r>
      <w:r>
        <w:rPr>
          <w:rFonts w:hint="eastAsia" w:ascii="黑体" w:hAnsi="黑体" w:eastAsia="黑体"/>
          <w:sz w:val="24"/>
        </w:rPr>
        <w:t>党建工作样板支部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全省高校研究生</w:t>
      </w:r>
      <w:r>
        <w:rPr>
          <w:rFonts w:hint="eastAsia" w:ascii="黑体" w:hAnsi="黑体" w:eastAsia="黑体"/>
          <w:sz w:val="24"/>
        </w:rPr>
        <w:t>样板支部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首批</w:t>
      </w:r>
      <w:r>
        <w:rPr>
          <w:rFonts w:hint="eastAsia" w:ascii="黑体" w:hAnsi="黑体" w:eastAsia="黑体"/>
          <w:sz w:val="24"/>
          <w:lang w:eastAsia="zh-CN"/>
        </w:rPr>
        <w:t>全省</w:t>
      </w:r>
      <w:r>
        <w:rPr>
          <w:rFonts w:hint="eastAsia" w:ascii="黑体" w:hAnsi="黑体" w:eastAsia="黑体"/>
          <w:sz w:val="24"/>
        </w:rPr>
        <w:t>高校“双带头人”教师党支部书记工作室</w:t>
      </w:r>
    </w:p>
    <w:p>
      <w:pPr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/>
          <w:sz w:val="48"/>
          <w:szCs w:val="20"/>
        </w:rPr>
      </w:pPr>
      <w:r>
        <w:rPr>
          <w:rFonts w:hint="eastAsia" w:ascii="方正小标宋简体" w:hAnsi="Arial" w:eastAsia="方正小标宋简体" w:cs="Arial"/>
          <w:color w:val="000000"/>
          <w:sz w:val="48"/>
          <w:szCs w:val="20"/>
        </w:rPr>
        <w:t>建 设 进 展 报 告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  <w:r>
        <w:rPr>
          <w:rFonts w:hint="eastAsia" w:eastAsia="黑体"/>
          <w:sz w:val="32"/>
          <w:szCs w:val="32"/>
          <w:lang w:eastAsia="zh-CN"/>
        </w:rPr>
        <w:t>（【备注：全省“双创”工作建设单位使用】）</w:t>
      </w:r>
    </w:p>
    <w:p>
      <w:pPr>
        <w:spacing w:before="121" w:beforeLines="20"/>
        <w:ind w:firstLine="1132" w:firstLineChars="318"/>
        <w:rPr>
          <w:rFonts w:hint="eastAsia" w:eastAsia="楷体_GB2312"/>
          <w:spacing w:val="40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学校名称：</w:t>
      </w:r>
    </w:p>
    <w:p>
      <w:pPr>
        <w:spacing w:before="121" w:beforeLines="20"/>
        <w:ind w:firstLine="1134" w:firstLineChars="405"/>
        <w:rPr>
          <w:rFonts w:eastAsia="楷体_GB2312"/>
          <w:spacing w:val="2"/>
          <w:sz w:val="28"/>
          <w:szCs w:val="20"/>
          <w:u w:val="single"/>
        </w:rPr>
      </w:pPr>
      <w:r>
        <w:rPr>
          <w:rFonts w:hint="eastAsia" w:eastAsia="楷体_GB2312"/>
          <w:spacing w:val="2"/>
          <w:sz w:val="28"/>
          <w:szCs w:val="20"/>
        </w:rPr>
        <w:t>项目负责人</w:t>
      </w:r>
      <w:r>
        <w:rPr>
          <w:rFonts w:hint="eastAsia" w:eastAsia="楷体_GB2312"/>
          <w:spacing w:val="40"/>
          <w:sz w:val="28"/>
          <w:szCs w:val="20"/>
        </w:rPr>
        <w:t>：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</w:rPr>
      </w:pPr>
      <w:r>
        <w:rPr>
          <w:rFonts w:hint="eastAsia" w:eastAsia="楷体_GB2312"/>
          <w:spacing w:val="40"/>
          <w:sz w:val="28"/>
          <w:szCs w:val="20"/>
        </w:rPr>
        <w:t>联系电话：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填报日期：</w:t>
      </w:r>
    </w:p>
    <w:p>
      <w:pPr>
        <w:rPr>
          <w:rFonts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hint="eastAsia" w:ascii="楷体_GB2312" w:hAnsi="宋体" w:eastAsia="楷体_GB2312"/>
          <w:sz w:val="36"/>
          <w:szCs w:val="36"/>
          <w:lang w:eastAsia="zh-CN"/>
        </w:rPr>
      </w:pPr>
      <w:r>
        <w:rPr>
          <w:rFonts w:hint="eastAsia" w:ascii="楷体_GB2312" w:hAnsi="宋体" w:eastAsia="楷体_GB2312"/>
          <w:sz w:val="36"/>
          <w:szCs w:val="36"/>
          <w:lang w:eastAsia="zh-CN"/>
        </w:rPr>
        <w:t>山西省委教育工委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</w:rPr>
        <w:t>20年8月</w:t>
      </w:r>
    </w:p>
    <w:p>
      <w:pPr>
        <w:jc w:val="center"/>
        <w:rPr>
          <w:rFonts w:eastAsia="楷体_GB2312"/>
          <w:sz w:val="36"/>
          <w:szCs w:val="36"/>
        </w:rPr>
        <w:sectPr>
          <w:footerReference r:id="rId7" w:type="first"/>
          <w:footerReference r:id="rId6" w:type="default"/>
          <w:pgSz w:w="11906" w:h="16838"/>
          <w:pgMar w:top="1588" w:right="1588" w:bottom="1531" w:left="1304" w:header="851" w:footer="857" w:gutter="0"/>
          <w:pgNumType w:fmt="decimal"/>
          <w:cols w:space="720" w:num="1"/>
          <w:docGrid w:type="linesAndChars" w:linePitch="608" w:charSpace="-849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8"/>
        <w:tblW w:w="9229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268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建设单位名称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（学校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院系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支部/工作室）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创建类型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首</w:t>
            </w:r>
            <w:r>
              <w:rPr>
                <w:rFonts w:hint="eastAsia" w:eastAsia="仿宋_GB2312"/>
                <w:bCs/>
                <w:sz w:val="24"/>
                <w:szCs w:val="20"/>
              </w:rPr>
              <w:t>批全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省</w:t>
            </w:r>
            <w:r>
              <w:rPr>
                <w:rFonts w:hint="eastAsia" w:eastAsia="仿宋_GB2312"/>
                <w:bCs/>
                <w:sz w:val="24"/>
                <w:szCs w:val="20"/>
              </w:rPr>
              <w:t>党建工作标杆院系</w:t>
            </w:r>
          </w:p>
          <w:p>
            <w:pPr>
              <w:spacing w:line="340" w:lineRule="exact"/>
              <w:ind w:firstLine="120" w:firstLineChars="5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首</w:t>
            </w:r>
            <w:r>
              <w:rPr>
                <w:rFonts w:hint="eastAsia" w:eastAsia="仿宋_GB2312"/>
                <w:bCs/>
                <w:sz w:val="24"/>
                <w:szCs w:val="20"/>
              </w:rPr>
              <w:t>批全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省</w:t>
            </w:r>
            <w:r>
              <w:rPr>
                <w:rFonts w:hint="eastAsia" w:eastAsia="仿宋_GB2312"/>
                <w:bCs/>
                <w:sz w:val="24"/>
                <w:szCs w:val="20"/>
              </w:rPr>
              <w:t>党建工作样板支部</w:t>
            </w:r>
          </w:p>
          <w:p>
            <w:pPr>
              <w:spacing w:line="340" w:lineRule="exact"/>
              <w:ind w:firstLine="240" w:firstLineChars="10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全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省高校研究生</w:t>
            </w:r>
            <w:r>
              <w:rPr>
                <w:rFonts w:hint="eastAsia" w:eastAsia="仿宋_GB2312"/>
                <w:bCs/>
                <w:sz w:val="24"/>
                <w:szCs w:val="20"/>
              </w:rPr>
              <w:t>样板支部</w:t>
            </w:r>
          </w:p>
          <w:p>
            <w:pPr>
              <w:spacing w:line="340" w:lineRule="exact"/>
              <w:ind w:firstLine="240" w:firstLineChars="100"/>
              <w:rPr>
                <w:rFonts w:hint="eastAsia"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  <w:szCs w:val="20"/>
              </w:rPr>
              <w:t>□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0"/>
              </w:rPr>
              <w:t>首批</w:t>
            </w:r>
            <w:r>
              <w:rPr>
                <w:rFonts w:hint="eastAsia" w:eastAsia="仿宋_GB2312"/>
                <w:bCs/>
                <w:sz w:val="24"/>
                <w:szCs w:val="20"/>
                <w:lang w:eastAsia="zh-CN"/>
              </w:rPr>
              <w:t>全省</w:t>
            </w:r>
            <w:r>
              <w:rPr>
                <w:rFonts w:hint="eastAsia" w:eastAsia="仿宋_GB2312"/>
                <w:bCs/>
                <w:sz w:val="24"/>
                <w:szCs w:val="20"/>
              </w:rPr>
              <w:t>高校“双带头人”教师党支部书记工作室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职务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职称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办公电话</w:t>
            </w:r>
            <w:r>
              <w:rPr>
                <w:rFonts w:eastAsia="仿宋_GB2312"/>
                <w:sz w:val="24"/>
                <w:szCs w:val="20"/>
              </w:rPr>
              <w:t>/</w:t>
            </w:r>
            <w:r>
              <w:rPr>
                <w:rFonts w:hint="eastAsia" w:eastAsia="仿宋_GB2312"/>
                <w:sz w:val="24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联系地址</w:t>
            </w:r>
          </w:p>
        </w:tc>
        <w:tc>
          <w:tcPr>
            <w:tcW w:w="7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二、建设进展情况</w:t>
      </w:r>
    </w:p>
    <w:tbl>
      <w:tblPr>
        <w:tblStyle w:val="8"/>
        <w:tblW w:w="9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（一）重点任务进展情况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[包括：1.党建标杆院系重点围绕破除“中梗阻”现象、抓好党建重点任务落实等方面报告进展情况；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.党建样板支部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（含研究生样板支部）</w:t>
            </w:r>
            <w:r>
              <w:rPr>
                <w:rFonts w:hint="eastAsia" w:ascii="仿宋_GB2312" w:eastAsia="仿宋_GB2312"/>
                <w:bCs/>
                <w:sz w:val="24"/>
              </w:rPr>
              <w:t>重点围绕严格“三会一课”、创新工作方法等方面报告进展情况；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</w:rPr>
              <w:t>.“双带头人”工作室重点围绕抓好党建主责主业、强化支部政治功能、提升思想政治工作质量、促进学校事业发展和抓好支部班子建设等方面报告进展情况。]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（二）辐射作用发挥情况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Cs/>
                <w:sz w:val="24"/>
              </w:rPr>
              <w:t>深入凝练成熟有效的党建工作制度体系和机制办法，广泛挖掘优秀基层党建工作方法和典型案例，大力培育高校师生思想政治工作品牌、育人载体，形成1套可复制、推广的典型经验的进展情况；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bCs/>
                <w:sz w:val="24"/>
              </w:rPr>
              <w:t>积极撰写高水平研究论文、专著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的进展情况；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宣传平台、经验推广示范、辐射带动成效等进展情况。</w:t>
            </w:r>
            <w:r>
              <w:rPr>
                <w:rFonts w:hint="eastAsia" w:ascii="仿宋_GB2312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（三）保障措施落实情况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在资源投入、硬件设施、经费支持、条件保障等方面有关措施的落实情况；2.在党建工作体制机制、组织机构、专职队伍建设等方面有关政策的落实情况；3.各创建单位在申报时提出的有关创新性思路、建设措施的落实情况。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（四）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宣传</w:t>
            </w:r>
            <w:r>
              <w:rPr>
                <w:rFonts w:hint="eastAsia" w:eastAsia="仿宋_GB2312"/>
                <w:b/>
                <w:sz w:val="24"/>
              </w:rPr>
              <w:t>情况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[包括：1.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双创宣传平台建设</w:t>
            </w:r>
            <w:r>
              <w:rPr>
                <w:rFonts w:hint="eastAsia" w:ascii="仿宋_GB2312" w:eastAsia="仿宋_GB2312"/>
                <w:bCs/>
                <w:sz w:val="24"/>
              </w:rPr>
              <w:t>情况；2.在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所属学校、学院网站、新媒体等发布的工作进展、经验成效、标志性成果等情况。</w:t>
            </w:r>
            <w:r>
              <w:rPr>
                <w:rFonts w:hint="eastAsia" w:ascii="仿宋_GB2312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eastAsia="仿宋_GB2312"/>
          <w:b/>
          <w:sz w:val="24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黑体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三、下一阶段建设计划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</w:trPr>
        <w:tc>
          <w:tcPr>
            <w:tcW w:w="9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包括：在认真总结前期建设经验教训的基础上，简要说明下一阶段建设方案和举措等。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四、学校党委意见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9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应明确说明对创建单位建设进展、建设质量的意见。</w:t>
            </w:r>
            <w:r>
              <w:rPr>
                <w:rFonts w:eastAsia="仿宋_GB2312"/>
                <w:bCs/>
                <w:sz w:val="24"/>
              </w:rPr>
              <w:t>]</w:t>
            </w: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负责人（签章）：（加盖公章）</w:t>
            </w:r>
          </w:p>
          <w:p>
            <w:pPr>
              <w:snapToGrid w:val="0"/>
              <w:spacing w:line="500" w:lineRule="exact"/>
              <w:ind w:firstLine="232" w:firstLineChars="100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 xml:space="preserve"> </w:t>
            </w:r>
            <w:r>
              <w:rPr>
                <w:rFonts w:eastAsia="仿宋_GB2312"/>
                <w:spacing w:val="-4"/>
                <w:sz w:val="24"/>
              </w:rPr>
              <w:t xml:space="preserve"> </w:t>
            </w:r>
          </w:p>
          <w:p>
            <w:pPr>
              <w:spacing w:line="400" w:lineRule="exact"/>
              <w:ind w:firstLine="5278" w:firstLineChars="2275"/>
              <w:jc w:val="left"/>
              <w:rPr>
                <w:rFonts w:hint="eastAsia"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</w:tbl>
    <w:p>
      <w:pPr>
        <w:pStyle w:val="9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五、</w:t>
      </w: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省委教育工委</w:t>
      </w:r>
      <w:r>
        <w:rPr>
          <w:rFonts w:hint="eastAsia" w:ascii="Times New Roman" w:hAnsi="黑体" w:eastAsia="黑体"/>
          <w:bCs/>
          <w:sz w:val="28"/>
          <w:szCs w:val="32"/>
        </w:rPr>
        <w:t>意见</w:t>
      </w:r>
    </w:p>
    <w:tbl>
      <w:tblPr>
        <w:tblStyle w:val="8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9378" w:type="dxa"/>
            <w:vAlign w:val="top"/>
          </w:tcPr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keepNext/>
              <w:keepLines/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负责人（签章）：（加盖公章）</w:t>
            </w:r>
          </w:p>
          <w:p>
            <w:pPr>
              <w:snapToGrid w:val="0"/>
              <w:spacing w:line="500" w:lineRule="exact"/>
              <w:ind w:firstLine="464" w:firstLineChars="200"/>
              <w:jc w:val="left"/>
              <w:rPr>
                <w:rFonts w:hint="eastAsia" w:eastAsia="仿宋_GB2312"/>
                <w:spacing w:val="-4"/>
                <w:sz w:val="24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5104" w:firstLineChars="220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年  月  日</w:t>
            </w:r>
          </w:p>
        </w:tc>
      </w:tr>
    </w:tbl>
    <w:p>
      <w:pPr>
        <w:rPr>
          <w:rFonts w:hint="default" w:ascii="仿宋" w:hAnsi="仿宋" w:eastAsia="仿宋" w:cs="仿宋"/>
          <w:spacing w:val="4"/>
          <w:sz w:val="32"/>
          <w:szCs w:val="32"/>
          <w:lang w:val="en-US" w:eastAsia="zh-CN"/>
        </w:rPr>
      </w:pP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2649220</wp:posOffset>
              </wp:positionH>
              <wp:positionV relativeFrom="paragraph">
                <wp:posOffset>-15875</wp:posOffset>
              </wp:positionV>
              <wp:extent cx="184150" cy="762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841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 y;margin-left:208.6pt;margin-top:-1.25pt;height:6pt;width:14.5pt;mso-position-horizontal-relative:margin;z-index:251660288;mso-width-relative:page;mso-height-relative:page;" filled="f" stroked="f" coordsize="21600,21600" o:gfxdata="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H8/jDYAAAACAEAAA8A&#10;AAAAAAAAAQAgAAAAIgAAAGRycy9kb3ducmV2LnhtbFBLAQIUABQAAAAIAIdO4kCtDBPApQEAADYD&#10;AAAOAAAAAAAAAAEAIAAAACc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_GB2312"/>
        <w:sz w:val="28"/>
        <w:szCs w:val="2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2649220</wp:posOffset>
              </wp:positionH>
              <wp:positionV relativeFrom="paragraph">
                <wp:posOffset>-15875</wp:posOffset>
              </wp:positionV>
              <wp:extent cx="184150" cy="76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841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 y;margin-left:208.6pt;margin-top:-1.25pt;height:6pt;width:14.5pt;mso-position-horizontal-relative:margin;z-index:251660288;mso-width-relative:page;mso-height-relative:page;" filled="f" stroked="f" coordsize="21600,21600" o:gfxdata="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h/P4w2AAAAAgBAAAP&#10;AAAAAAAAAAEAIAAAACIAAABkcnMvZG93bnJldi54bWxQSwECFAAUAAAACACHTuJAHNE7DaYBAAA2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_GB2312"/>
        <w:sz w:val="28"/>
        <w:szCs w:val="28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08B"/>
    <w:rsid w:val="00316C96"/>
    <w:rsid w:val="015E3FC0"/>
    <w:rsid w:val="0189480B"/>
    <w:rsid w:val="01A418D7"/>
    <w:rsid w:val="0217643E"/>
    <w:rsid w:val="02917E57"/>
    <w:rsid w:val="02E313C7"/>
    <w:rsid w:val="03266219"/>
    <w:rsid w:val="03565B36"/>
    <w:rsid w:val="035A1D29"/>
    <w:rsid w:val="03A43983"/>
    <w:rsid w:val="03DE09E0"/>
    <w:rsid w:val="04571586"/>
    <w:rsid w:val="051C1F20"/>
    <w:rsid w:val="06592558"/>
    <w:rsid w:val="06B96050"/>
    <w:rsid w:val="06D0595A"/>
    <w:rsid w:val="06D65514"/>
    <w:rsid w:val="07126A28"/>
    <w:rsid w:val="072943EE"/>
    <w:rsid w:val="079922CD"/>
    <w:rsid w:val="07CD4541"/>
    <w:rsid w:val="08547461"/>
    <w:rsid w:val="08807685"/>
    <w:rsid w:val="08E25B37"/>
    <w:rsid w:val="090677E6"/>
    <w:rsid w:val="096A4C32"/>
    <w:rsid w:val="099030C5"/>
    <w:rsid w:val="09A5579C"/>
    <w:rsid w:val="09E73980"/>
    <w:rsid w:val="0A721D1E"/>
    <w:rsid w:val="0AB31EAD"/>
    <w:rsid w:val="0AB51C81"/>
    <w:rsid w:val="0ADC0754"/>
    <w:rsid w:val="0AFE5EBE"/>
    <w:rsid w:val="0B1900F8"/>
    <w:rsid w:val="0B956FCA"/>
    <w:rsid w:val="0BA510C0"/>
    <w:rsid w:val="0BCA3EB4"/>
    <w:rsid w:val="0BD16CAC"/>
    <w:rsid w:val="0C6D6A03"/>
    <w:rsid w:val="0C9C1470"/>
    <w:rsid w:val="0CD571EB"/>
    <w:rsid w:val="0D4836C6"/>
    <w:rsid w:val="0E010C03"/>
    <w:rsid w:val="0E82236A"/>
    <w:rsid w:val="0EC343A8"/>
    <w:rsid w:val="0F9C40A5"/>
    <w:rsid w:val="0FE07CCE"/>
    <w:rsid w:val="0FEE2AD8"/>
    <w:rsid w:val="102C3359"/>
    <w:rsid w:val="103C5CD8"/>
    <w:rsid w:val="10715EEF"/>
    <w:rsid w:val="107E5966"/>
    <w:rsid w:val="10F226B5"/>
    <w:rsid w:val="10F729F3"/>
    <w:rsid w:val="11010062"/>
    <w:rsid w:val="111F3EC4"/>
    <w:rsid w:val="11384452"/>
    <w:rsid w:val="1204149E"/>
    <w:rsid w:val="120A2D3E"/>
    <w:rsid w:val="121809C1"/>
    <w:rsid w:val="12A7037E"/>
    <w:rsid w:val="12D618F1"/>
    <w:rsid w:val="13051E18"/>
    <w:rsid w:val="1374217E"/>
    <w:rsid w:val="13815803"/>
    <w:rsid w:val="13A901EB"/>
    <w:rsid w:val="145E75EB"/>
    <w:rsid w:val="147662FE"/>
    <w:rsid w:val="14A30C0B"/>
    <w:rsid w:val="15114143"/>
    <w:rsid w:val="15EA4D49"/>
    <w:rsid w:val="16597BC9"/>
    <w:rsid w:val="16866EC5"/>
    <w:rsid w:val="17B27672"/>
    <w:rsid w:val="17FB062A"/>
    <w:rsid w:val="18145FF3"/>
    <w:rsid w:val="184E1CBA"/>
    <w:rsid w:val="19111B27"/>
    <w:rsid w:val="196458B8"/>
    <w:rsid w:val="19A079A5"/>
    <w:rsid w:val="19E558A7"/>
    <w:rsid w:val="1A2477F7"/>
    <w:rsid w:val="1A3578D3"/>
    <w:rsid w:val="1A5156B6"/>
    <w:rsid w:val="1A5F12E4"/>
    <w:rsid w:val="1A5F5324"/>
    <w:rsid w:val="1A6A550D"/>
    <w:rsid w:val="1ACA0515"/>
    <w:rsid w:val="1B6031C5"/>
    <w:rsid w:val="1BBF37B5"/>
    <w:rsid w:val="1BC917E3"/>
    <w:rsid w:val="1BD97C1B"/>
    <w:rsid w:val="1C0A0A92"/>
    <w:rsid w:val="1CAE0400"/>
    <w:rsid w:val="1CBF70E1"/>
    <w:rsid w:val="1CCF26F4"/>
    <w:rsid w:val="1CDA38D7"/>
    <w:rsid w:val="1D054350"/>
    <w:rsid w:val="1D065736"/>
    <w:rsid w:val="1D155430"/>
    <w:rsid w:val="1D1D5528"/>
    <w:rsid w:val="1D287180"/>
    <w:rsid w:val="1D467E21"/>
    <w:rsid w:val="1D861048"/>
    <w:rsid w:val="1D8C6851"/>
    <w:rsid w:val="1D92365A"/>
    <w:rsid w:val="1DAE6EF2"/>
    <w:rsid w:val="1DF66CC0"/>
    <w:rsid w:val="1E2F74F8"/>
    <w:rsid w:val="1E8A3C3F"/>
    <w:rsid w:val="1EED11E7"/>
    <w:rsid w:val="1F050A57"/>
    <w:rsid w:val="1F3735D1"/>
    <w:rsid w:val="1F3B13C5"/>
    <w:rsid w:val="1FB0579E"/>
    <w:rsid w:val="200560C0"/>
    <w:rsid w:val="20536E54"/>
    <w:rsid w:val="20A464BC"/>
    <w:rsid w:val="21144122"/>
    <w:rsid w:val="211F321A"/>
    <w:rsid w:val="215F10CD"/>
    <w:rsid w:val="21B45FDD"/>
    <w:rsid w:val="21EB4A81"/>
    <w:rsid w:val="22510EE3"/>
    <w:rsid w:val="232136A5"/>
    <w:rsid w:val="23DD3E2D"/>
    <w:rsid w:val="240F31A4"/>
    <w:rsid w:val="2457583C"/>
    <w:rsid w:val="24837538"/>
    <w:rsid w:val="24E8441E"/>
    <w:rsid w:val="253879CD"/>
    <w:rsid w:val="25A67576"/>
    <w:rsid w:val="26344A9D"/>
    <w:rsid w:val="26730DF3"/>
    <w:rsid w:val="26C36E5E"/>
    <w:rsid w:val="26E726C3"/>
    <w:rsid w:val="272672EA"/>
    <w:rsid w:val="279A723A"/>
    <w:rsid w:val="27B346FD"/>
    <w:rsid w:val="27ED7EFC"/>
    <w:rsid w:val="285A670C"/>
    <w:rsid w:val="28D34544"/>
    <w:rsid w:val="298A1835"/>
    <w:rsid w:val="298C58F1"/>
    <w:rsid w:val="29B609DB"/>
    <w:rsid w:val="29E45A81"/>
    <w:rsid w:val="29F6537E"/>
    <w:rsid w:val="2A790DC0"/>
    <w:rsid w:val="2ABD7567"/>
    <w:rsid w:val="2B0A0A93"/>
    <w:rsid w:val="2BB83219"/>
    <w:rsid w:val="2BEE3D69"/>
    <w:rsid w:val="2C1930B6"/>
    <w:rsid w:val="2C1966F3"/>
    <w:rsid w:val="2C5D061E"/>
    <w:rsid w:val="2C5F6842"/>
    <w:rsid w:val="2C75401F"/>
    <w:rsid w:val="2C7C742C"/>
    <w:rsid w:val="2CFF78E4"/>
    <w:rsid w:val="2D2418BD"/>
    <w:rsid w:val="2D2E0BA3"/>
    <w:rsid w:val="2D415F08"/>
    <w:rsid w:val="2D4E5914"/>
    <w:rsid w:val="2D4F6831"/>
    <w:rsid w:val="2DB84131"/>
    <w:rsid w:val="2E29758E"/>
    <w:rsid w:val="2E4B6786"/>
    <w:rsid w:val="2E910280"/>
    <w:rsid w:val="2EEF7DF4"/>
    <w:rsid w:val="2F05625B"/>
    <w:rsid w:val="2F615D56"/>
    <w:rsid w:val="2F660780"/>
    <w:rsid w:val="2F7831BB"/>
    <w:rsid w:val="2FAF1EE5"/>
    <w:rsid w:val="3048549B"/>
    <w:rsid w:val="3083203F"/>
    <w:rsid w:val="30C879E8"/>
    <w:rsid w:val="310E7BB2"/>
    <w:rsid w:val="31195CAD"/>
    <w:rsid w:val="312B6408"/>
    <w:rsid w:val="31426B9D"/>
    <w:rsid w:val="316654CA"/>
    <w:rsid w:val="317A7D94"/>
    <w:rsid w:val="31962BEA"/>
    <w:rsid w:val="32A04ED4"/>
    <w:rsid w:val="32C10AFF"/>
    <w:rsid w:val="32D36BCF"/>
    <w:rsid w:val="331E7BCC"/>
    <w:rsid w:val="338967D9"/>
    <w:rsid w:val="33A30226"/>
    <w:rsid w:val="33A738AA"/>
    <w:rsid w:val="34B1007C"/>
    <w:rsid w:val="34E96C65"/>
    <w:rsid w:val="354256D1"/>
    <w:rsid w:val="3544106E"/>
    <w:rsid w:val="35801679"/>
    <w:rsid w:val="35D424B0"/>
    <w:rsid w:val="3611208E"/>
    <w:rsid w:val="36251E59"/>
    <w:rsid w:val="363D36F9"/>
    <w:rsid w:val="3675667A"/>
    <w:rsid w:val="36DD25F4"/>
    <w:rsid w:val="36EC5151"/>
    <w:rsid w:val="36ED7A97"/>
    <w:rsid w:val="36FF5CB2"/>
    <w:rsid w:val="370255E0"/>
    <w:rsid w:val="37207295"/>
    <w:rsid w:val="37502458"/>
    <w:rsid w:val="375577EC"/>
    <w:rsid w:val="375877E8"/>
    <w:rsid w:val="377B0D5F"/>
    <w:rsid w:val="37A55D9C"/>
    <w:rsid w:val="37B733A0"/>
    <w:rsid w:val="37EA4175"/>
    <w:rsid w:val="382A2ECD"/>
    <w:rsid w:val="382D7B22"/>
    <w:rsid w:val="38523531"/>
    <w:rsid w:val="38AA647F"/>
    <w:rsid w:val="38BC4E64"/>
    <w:rsid w:val="38C716CB"/>
    <w:rsid w:val="39494AB2"/>
    <w:rsid w:val="3990499D"/>
    <w:rsid w:val="39A85960"/>
    <w:rsid w:val="39BE3B89"/>
    <w:rsid w:val="39ED0B2B"/>
    <w:rsid w:val="3A060D0F"/>
    <w:rsid w:val="3A18657B"/>
    <w:rsid w:val="3A493F35"/>
    <w:rsid w:val="3A962252"/>
    <w:rsid w:val="3AA9599F"/>
    <w:rsid w:val="3AB739B2"/>
    <w:rsid w:val="3AFA0161"/>
    <w:rsid w:val="3B12521B"/>
    <w:rsid w:val="3BD54ABD"/>
    <w:rsid w:val="3BF57685"/>
    <w:rsid w:val="3C010C4E"/>
    <w:rsid w:val="3C5E7801"/>
    <w:rsid w:val="3CE962F3"/>
    <w:rsid w:val="3D103DF9"/>
    <w:rsid w:val="3D6218C9"/>
    <w:rsid w:val="3DD009A9"/>
    <w:rsid w:val="3F0714AD"/>
    <w:rsid w:val="3F261002"/>
    <w:rsid w:val="3FB61785"/>
    <w:rsid w:val="3FC10C61"/>
    <w:rsid w:val="405F50F9"/>
    <w:rsid w:val="406D449C"/>
    <w:rsid w:val="40802B47"/>
    <w:rsid w:val="412C44E7"/>
    <w:rsid w:val="41807191"/>
    <w:rsid w:val="42133D67"/>
    <w:rsid w:val="421D7671"/>
    <w:rsid w:val="429558A0"/>
    <w:rsid w:val="42AE28EF"/>
    <w:rsid w:val="42E10775"/>
    <w:rsid w:val="43522D6E"/>
    <w:rsid w:val="435A2014"/>
    <w:rsid w:val="43950477"/>
    <w:rsid w:val="43AA2D21"/>
    <w:rsid w:val="43BB0B70"/>
    <w:rsid w:val="43E247F1"/>
    <w:rsid w:val="43E54703"/>
    <w:rsid w:val="43E77674"/>
    <w:rsid w:val="44686294"/>
    <w:rsid w:val="44A0409A"/>
    <w:rsid w:val="45956A64"/>
    <w:rsid w:val="45B35C3E"/>
    <w:rsid w:val="46245460"/>
    <w:rsid w:val="46A27AC6"/>
    <w:rsid w:val="46F70E11"/>
    <w:rsid w:val="473D2D46"/>
    <w:rsid w:val="47604F8D"/>
    <w:rsid w:val="48444209"/>
    <w:rsid w:val="4869223F"/>
    <w:rsid w:val="489E6797"/>
    <w:rsid w:val="48BE57EF"/>
    <w:rsid w:val="496F7F4A"/>
    <w:rsid w:val="49B458F1"/>
    <w:rsid w:val="4A1F2C72"/>
    <w:rsid w:val="4A412733"/>
    <w:rsid w:val="4A8033AA"/>
    <w:rsid w:val="4A8B2B03"/>
    <w:rsid w:val="4B303B3A"/>
    <w:rsid w:val="4B910D0C"/>
    <w:rsid w:val="4BC64870"/>
    <w:rsid w:val="4C0769F2"/>
    <w:rsid w:val="4CAF7168"/>
    <w:rsid w:val="4D3F6F0A"/>
    <w:rsid w:val="4D632291"/>
    <w:rsid w:val="4D6C07E8"/>
    <w:rsid w:val="4D8F34E9"/>
    <w:rsid w:val="4E405D97"/>
    <w:rsid w:val="4E5D09F1"/>
    <w:rsid w:val="4EFA0823"/>
    <w:rsid w:val="4F161BB1"/>
    <w:rsid w:val="4F5D10B0"/>
    <w:rsid w:val="4FAD0434"/>
    <w:rsid w:val="4FDE6A19"/>
    <w:rsid w:val="50A54EAF"/>
    <w:rsid w:val="50DF78D3"/>
    <w:rsid w:val="50E72BF5"/>
    <w:rsid w:val="51284871"/>
    <w:rsid w:val="518179B4"/>
    <w:rsid w:val="519B4B58"/>
    <w:rsid w:val="521412BD"/>
    <w:rsid w:val="521F48DA"/>
    <w:rsid w:val="52287B4E"/>
    <w:rsid w:val="52AE65B9"/>
    <w:rsid w:val="52E47961"/>
    <w:rsid w:val="53371727"/>
    <w:rsid w:val="53684CF3"/>
    <w:rsid w:val="53BF3607"/>
    <w:rsid w:val="53EC79F2"/>
    <w:rsid w:val="53F0502F"/>
    <w:rsid w:val="53F86B54"/>
    <w:rsid w:val="54442718"/>
    <w:rsid w:val="555157EF"/>
    <w:rsid w:val="55A0649C"/>
    <w:rsid w:val="55ED0F19"/>
    <w:rsid w:val="5613151C"/>
    <w:rsid w:val="56673F22"/>
    <w:rsid w:val="56941DEE"/>
    <w:rsid w:val="56AD5B70"/>
    <w:rsid w:val="56E0145F"/>
    <w:rsid w:val="56EA262C"/>
    <w:rsid w:val="571E4A8C"/>
    <w:rsid w:val="57471719"/>
    <w:rsid w:val="576A2860"/>
    <w:rsid w:val="584F266A"/>
    <w:rsid w:val="587D448E"/>
    <w:rsid w:val="58CC4DA9"/>
    <w:rsid w:val="59EC046E"/>
    <w:rsid w:val="5A591151"/>
    <w:rsid w:val="5AC05975"/>
    <w:rsid w:val="5AF02342"/>
    <w:rsid w:val="5B46692C"/>
    <w:rsid w:val="5B63586A"/>
    <w:rsid w:val="5B7E3F89"/>
    <w:rsid w:val="5C2401F0"/>
    <w:rsid w:val="5C632509"/>
    <w:rsid w:val="5CC775EF"/>
    <w:rsid w:val="5D1C7688"/>
    <w:rsid w:val="5D2577D3"/>
    <w:rsid w:val="5DC96D9F"/>
    <w:rsid w:val="5E001DDB"/>
    <w:rsid w:val="5E1240B4"/>
    <w:rsid w:val="5E235D87"/>
    <w:rsid w:val="5E4F71C8"/>
    <w:rsid w:val="5ECA23B7"/>
    <w:rsid w:val="5F1200B6"/>
    <w:rsid w:val="5F7B17FA"/>
    <w:rsid w:val="5F964263"/>
    <w:rsid w:val="60C34F87"/>
    <w:rsid w:val="60C74091"/>
    <w:rsid w:val="62191564"/>
    <w:rsid w:val="62BE7C6B"/>
    <w:rsid w:val="62FA14EF"/>
    <w:rsid w:val="63045B46"/>
    <w:rsid w:val="637E788B"/>
    <w:rsid w:val="638324ED"/>
    <w:rsid w:val="63B53EFF"/>
    <w:rsid w:val="64212BBF"/>
    <w:rsid w:val="64333F73"/>
    <w:rsid w:val="645C53B6"/>
    <w:rsid w:val="64DB7E1F"/>
    <w:rsid w:val="65153ECF"/>
    <w:rsid w:val="65D63F38"/>
    <w:rsid w:val="6611644E"/>
    <w:rsid w:val="66AC7670"/>
    <w:rsid w:val="66CE7CEF"/>
    <w:rsid w:val="66D059A1"/>
    <w:rsid w:val="66E913B5"/>
    <w:rsid w:val="6765712A"/>
    <w:rsid w:val="678F7A4C"/>
    <w:rsid w:val="683A660F"/>
    <w:rsid w:val="689503C1"/>
    <w:rsid w:val="692F3E20"/>
    <w:rsid w:val="69C71EFA"/>
    <w:rsid w:val="69CE6574"/>
    <w:rsid w:val="69D54C06"/>
    <w:rsid w:val="6A2768C5"/>
    <w:rsid w:val="6ADA43AE"/>
    <w:rsid w:val="6B126723"/>
    <w:rsid w:val="6B5F520D"/>
    <w:rsid w:val="6C0B01E5"/>
    <w:rsid w:val="6C3959B3"/>
    <w:rsid w:val="6C672082"/>
    <w:rsid w:val="6C6B0D37"/>
    <w:rsid w:val="6C8657E6"/>
    <w:rsid w:val="6CB00E68"/>
    <w:rsid w:val="6CC416BE"/>
    <w:rsid w:val="6CE12800"/>
    <w:rsid w:val="6D0C564C"/>
    <w:rsid w:val="6D184815"/>
    <w:rsid w:val="6D191D5C"/>
    <w:rsid w:val="6D2467AE"/>
    <w:rsid w:val="6D7B515D"/>
    <w:rsid w:val="6D820E50"/>
    <w:rsid w:val="6D974C60"/>
    <w:rsid w:val="6DE24D47"/>
    <w:rsid w:val="6E691A45"/>
    <w:rsid w:val="6F7E5E8E"/>
    <w:rsid w:val="6FEC7087"/>
    <w:rsid w:val="703B02D6"/>
    <w:rsid w:val="703D76A3"/>
    <w:rsid w:val="709B15CA"/>
    <w:rsid w:val="711B14DD"/>
    <w:rsid w:val="712D110B"/>
    <w:rsid w:val="71623AFD"/>
    <w:rsid w:val="71637A17"/>
    <w:rsid w:val="719973CE"/>
    <w:rsid w:val="71BF0246"/>
    <w:rsid w:val="72E67479"/>
    <w:rsid w:val="733A3573"/>
    <w:rsid w:val="734912E4"/>
    <w:rsid w:val="736416D9"/>
    <w:rsid w:val="73835295"/>
    <w:rsid w:val="738C0111"/>
    <w:rsid w:val="73FD6F3E"/>
    <w:rsid w:val="745B38AA"/>
    <w:rsid w:val="749910E2"/>
    <w:rsid w:val="74C2432C"/>
    <w:rsid w:val="74E11D44"/>
    <w:rsid w:val="74EC45A6"/>
    <w:rsid w:val="7505671F"/>
    <w:rsid w:val="752036CD"/>
    <w:rsid w:val="752921DD"/>
    <w:rsid w:val="754E1E95"/>
    <w:rsid w:val="75E32F34"/>
    <w:rsid w:val="75EF3422"/>
    <w:rsid w:val="75FF3729"/>
    <w:rsid w:val="760D00C3"/>
    <w:rsid w:val="765A18D1"/>
    <w:rsid w:val="76C83E0D"/>
    <w:rsid w:val="770655C7"/>
    <w:rsid w:val="77426656"/>
    <w:rsid w:val="775E5755"/>
    <w:rsid w:val="77E33DFA"/>
    <w:rsid w:val="79317046"/>
    <w:rsid w:val="79567276"/>
    <w:rsid w:val="79A348D1"/>
    <w:rsid w:val="79EC183B"/>
    <w:rsid w:val="79FF638C"/>
    <w:rsid w:val="7A480C20"/>
    <w:rsid w:val="7A7C24BF"/>
    <w:rsid w:val="7ABC598C"/>
    <w:rsid w:val="7AD46855"/>
    <w:rsid w:val="7AD612AC"/>
    <w:rsid w:val="7B8F19DC"/>
    <w:rsid w:val="7C061046"/>
    <w:rsid w:val="7C67781E"/>
    <w:rsid w:val="7CCB463E"/>
    <w:rsid w:val="7CEB4894"/>
    <w:rsid w:val="7CF677E9"/>
    <w:rsid w:val="7D2A4974"/>
    <w:rsid w:val="7D4569BB"/>
    <w:rsid w:val="7D5F0ABE"/>
    <w:rsid w:val="7D6E7D7C"/>
    <w:rsid w:val="7D8451F9"/>
    <w:rsid w:val="7D9B41F7"/>
    <w:rsid w:val="7DAA3251"/>
    <w:rsid w:val="7E063591"/>
    <w:rsid w:val="7E183371"/>
    <w:rsid w:val="7E41681C"/>
    <w:rsid w:val="7EAD29ED"/>
    <w:rsid w:val="7EF73256"/>
    <w:rsid w:val="7F8D74C5"/>
    <w:rsid w:val="7FC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  <w:rPr>
      <w:rFonts w:cs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小明</cp:lastModifiedBy>
  <cp:lastPrinted>2020-09-01T02:22:00Z</cp:lastPrinted>
  <dcterms:modified xsi:type="dcterms:W3CDTF">2020-09-09T08:07:00Z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